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31" w:rsidRDefault="00606A31" w:rsidP="00606A31">
      <w:pPr>
        <w:shd w:val="clear" w:color="auto" w:fill="FFFFFF"/>
        <w:tabs>
          <w:tab w:val="left" w:pos="365"/>
        </w:tabs>
        <w:spacing w:line="322" w:lineRule="exact"/>
        <w:ind w:left="10" w:firstLine="557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606A31" w:rsidTr="00606A31">
        <w:tc>
          <w:tcPr>
            <w:tcW w:w="4643" w:type="dxa"/>
          </w:tcPr>
          <w:p w:rsidR="00606A31" w:rsidRPr="00606A31" w:rsidRDefault="00606A31" w:rsidP="00606A31">
            <w:pPr>
              <w:tabs>
                <w:tab w:val="left" w:pos="365"/>
              </w:tabs>
              <w:spacing w:line="322" w:lineRule="exact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06A31">
              <w:rPr>
                <w:color w:val="000000"/>
                <w:spacing w:val="-1"/>
                <w:sz w:val="24"/>
                <w:szCs w:val="24"/>
              </w:rPr>
              <w:t>Приложение</w:t>
            </w:r>
          </w:p>
          <w:p w:rsidR="00606A31" w:rsidRPr="00606A31" w:rsidRDefault="00606A31" w:rsidP="00C97B6D">
            <w:pPr>
              <w:tabs>
                <w:tab w:val="left" w:pos="365"/>
              </w:tabs>
              <w:spacing w:line="322" w:lineRule="exact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06A31">
              <w:rPr>
                <w:color w:val="000000"/>
                <w:spacing w:val="-1"/>
                <w:sz w:val="24"/>
                <w:szCs w:val="24"/>
              </w:rPr>
              <w:t>к приказу директора учреждения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606A31">
              <w:rPr>
                <w:color w:val="000000"/>
                <w:spacing w:val="-1"/>
                <w:sz w:val="24"/>
                <w:szCs w:val="24"/>
              </w:rPr>
              <w:t>от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97B6D" w:rsidRPr="00C97B6D">
              <w:rPr>
                <w:color w:val="000000"/>
                <w:spacing w:val="-1"/>
                <w:sz w:val="24"/>
                <w:szCs w:val="24"/>
                <w:u w:val="single"/>
              </w:rPr>
              <w:t>01.12.2023</w:t>
            </w:r>
            <w:r w:rsidRPr="00C97B6D">
              <w:rPr>
                <w:color w:val="000000"/>
                <w:spacing w:val="-1"/>
                <w:sz w:val="24"/>
                <w:szCs w:val="24"/>
                <w:u w:val="single"/>
              </w:rPr>
              <w:t xml:space="preserve"> № </w:t>
            </w:r>
            <w:r w:rsidR="00C97B6D" w:rsidRPr="00C97B6D">
              <w:rPr>
                <w:color w:val="000000"/>
                <w:spacing w:val="-1"/>
                <w:sz w:val="24"/>
                <w:szCs w:val="24"/>
                <w:u w:val="single"/>
              </w:rPr>
              <w:t>82</w:t>
            </w:r>
          </w:p>
        </w:tc>
      </w:tr>
    </w:tbl>
    <w:p w:rsidR="00606A31" w:rsidRDefault="00606A31" w:rsidP="00606A31">
      <w:pPr>
        <w:shd w:val="clear" w:color="auto" w:fill="FFFFFF"/>
        <w:tabs>
          <w:tab w:val="left" w:pos="365"/>
        </w:tabs>
        <w:spacing w:line="322" w:lineRule="exact"/>
        <w:ind w:left="10" w:firstLine="557"/>
        <w:jc w:val="center"/>
        <w:rPr>
          <w:b/>
          <w:color w:val="000000"/>
          <w:spacing w:val="-1"/>
          <w:sz w:val="24"/>
          <w:szCs w:val="24"/>
        </w:rPr>
      </w:pPr>
    </w:p>
    <w:p w:rsidR="00606A31" w:rsidRDefault="00606A31" w:rsidP="00606A31">
      <w:pPr>
        <w:shd w:val="clear" w:color="auto" w:fill="FFFFFF"/>
        <w:tabs>
          <w:tab w:val="left" w:pos="365"/>
        </w:tabs>
        <w:spacing w:line="322" w:lineRule="exact"/>
        <w:ind w:left="10" w:firstLine="557"/>
        <w:jc w:val="center"/>
        <w:rPr>
          <w:b/>
          <w:color w:val="000000"/>
          <w:spacing w:val="-1"/>
          <w:sz w:val="24"/>
          <w:szCs w:val="24"/>
        </w:rPr>
      </w:pPr>
    </w:p>
    <w:p w:rsidR="00606A31" w:rsidRDefault="00606A31" w:rsidP="00606A31">
      <w:pPr>
        <w:shd w:val="clear" w:color="auto" w:fill="FFFFFF"/>
        <w:tabs>
          <w:tab w:val="left" w:pos="365"/>
        </w:tabs>
        <w:spacing w:line="322" w:lineRule="exact"/>
        <w:ind w:left="10" w:firstLine="557"/>
        <w:jc w:val="center"/>
        <w:rPr>
          <w:b/>
          <w:color w:val="000000"/>
          <w:spacing w:val="-1"/>
          <w:sz w:val="24"/>
          <w:szCs w:val="24"/>
        </w:rPr>
      </w:pPr>
    </w:p>
    <w:p w:rsidR="00606A31" w:rsidRDefault="00606A31" w:rsidP="00606A31">
      <w:pPr>
        <w:shd w:val="clear" w:color="auto" w:fill="FFFFFF"/>
        <w:tabs>
          <w:tab w:val="left" w:pos="365"/>
        </w:tabs>
        <w:spacing w:line="322" w:lineRule="exact"/>
        <w:ind w:left="10" w:firstLine="557"/>
        <w:jc w:val="center"/>
        <w:rPr>
          <w:b/>
          <w:color w:val="000000"/>
          <w:spacing w:val="-1"/>
          <w:sz w:val="24"/>
          <w:szCs w:val="24"/>
        </w:rPr>
      </w:pPr>
    </w:p>
    <w:p w:rsidR="00606A31" w:rsidRPr="004A319F" w:rsidRDefault="00606A31" w:rsidP="00606A31">
      <w:pPr>
        <w:shd w:val="clear" w:color="auto" w:fill="FFFFFF"/>
        <w:tabs>
          <w:tab w:val="left" w:pos="365"/>
        </w:tabs>
        <w:spacing w:line="322" w:lineRule="exact"/>
        <w:ind w:left="10" w:firstLine="557"/>
        <w:jc w:val="center"/>
        <w:rPr>
          <w:b/>
          <w:color w:val="000000"/>
          <w:spacing w:val="-1"/>
          <w:sz w:val="24"/>
          <w:szCs w:val="24"/>
        </w:rPr>
      </w:pPr>
      <w:proofErr w:type="gramStart"/>
      <w:r w:rsidRPr="004A319F">
        <w:rPr>
          <w:b/>
          <w:color w:val="000000"/>
          <w:spacing w:val="-1"/>
          <w:sz w:val="24"/>
          <w:szCs w:val="24"/>
        </w:rPr>
        <w:t>П</w:t>
      </w:r>
      <w:proofErr w:type="gramEnd"/>
      <w:r w:rsidRPr="004A319F">
        <w:rPr>
          <w:b/>
          <w:color w:val="000000"/>
          <w:spacing w:val="-1"/>
          <w:sz w:val="24"/>
          <w:szCs w:val="24"/>
        </w:rPr>
        <w:t xml:space="preserve"> о р я д о к </w:t>
      </w:r>
    </w:p>
    <w:p w:rsidR="00606A31" w:rsidRPr="004A319F" w:rsidRDefault="00606A31" w:rsidP="00606A31">
      <w:pPr>
        <w:shd w:val="clear" w:color="auto" w:fill="FFFFFF"/>
        <w:tabs>
          <w:tab w:val="left" w:pos="365"/>
        </w:tabs>
        <w:spacing w:line="322" w:lineRule="exact"/>
        <w:ind w:left="10" w:firstLine="557"/>
        <w:jc w:val="center"/>
        <w:rPr>
          <w:color w:val="000000"/>
          <w:spacing w:val="-1"/>
          <w:sz w:val="24"/>
          <w:szCs w:val="24"/>
        </w:rPr>
      </w:pPr>
      <w:r w:rsidRPr="004A319F">
        <w:rPr>
          <w:b/>
          <w:color w:val="000000"/>
          <w:spacing w:val="-1"/>
          <w:sz w:val="24"/>
          <w:szCs w:val="24"/>
        </w:rPr>
        <w:t>организации работы с гражданами с ограниченными возможностями здоровья (инвалидами) и иными маломобильными гражданами</w:t>
      </w:r>
    </w:p>
    <w:p w:rsidR="00606A31" w:rsidRPr="004A319F" w:rsidRDefault="00606A31" w:rsidP="00606A31">
      <w:pPr>
        <w:pStyle w:val="a3"/>
        <w:spacing w:before="0" w:beforeAutospacing="0" w:after="0" w:afterAutospacing="0"/>
        <w:ind w:firstLine="709"/>
      </w:pPr>
    </w:p>
    <w:p w:rsidR="00606A31" w:rsidRPr="004A319F" w:rsidRDefault="00606A31" w:rsidP="00606A31">
      <w:pPr>
        <w:pStyle w:val="a3"/>
        <w:spacing w:before="0" w:beforeAutospacing="0" w:after="0" w:afterAutospacing="0"/>
        <w:ind w:firstLine="709"/>
        <w:jc w:val="both"/>
      </w:pPr>
      <w:r w:rsidRPr="004A319F">
        <w:t>1. Настоящий Порядок регламентирует действия работников государственного казенного учреждения Владимирской области «Отдел социальной защиты населения по Суздальскому району» (далее – Учреждение) при приеме граждан с ограниченными возможностями здоровья (инвалидами) и иных маломобильных граждан.</w:t>
      </w:r>
    </w:p>
    <w:p w:rsidR="00606A31" w:rsidRPr="004A319F" w:rsidRDefault="00606A31" w:rsidP="00606A31">
      <w:pPr>
        <w:pStyle w:val="a3"/>
        <w:spacing w:before="0" w:beforeAutospacing="0" w:after="0" w:afterAutospacing="0"/>
        <w:ind w:firstLine="709"/>
        <w:jc w:val="both"/>
      </w:pPr>
      <w:r w:rsidRPr="004A319F">
        <w:t xml:space="preserve">2. </w:t>
      </w:r>
      <w:proofErr w:type="gramStart"/>
      <w:r w:rsidRPr="004A319F">
        <w:t xml:space="preserve">Прием граждан с ограниченными возможностями здоровья (инвалидами) и иных маломобильных граждан в Учреждении </w:t>
      </w:r>
      <w:bookmarkStart w:id="0" w:name="_GoBack"/>
      <w:bookmarkEnd w:id="0"/>
      <w:r w:rsidRPr="004A319F">
        <w:t>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Федеральным законом от 24.11.1995 № 181-ФЗ «О социальной защите инвалидов в Российской Федерации», постановлением Правительства Российской Федерации от 07.12.1996 № 1449 «О мерах по обеспечению беспрепятственного доступа инвалидов к информации</w:t>
      </w:r>
      <w:proofErr w:type="gramEnd"/>
      <w:r w:rsidRPr="004A319F">
        <w:t xml:space="preserve"> и объектам социальной инфраструктуры», Уставом ГКУ ОСЗН по Суздальскому району, утвержденным приказом </w:t>
      </w:r>
      <w:r w:rsidR="00A25A71">
        <w:t>Министерства</w:t>
      </w:r>
      <w:r w:rsidRPr="004A319F">
        <w:t xml:space="preserve"> социальной защиты населения Владимирской области от </w:t>
      </w:r>
      <w:r w:rsidR="00A25A71">
        <w:t>12.01.20</w:t>
      </w:r>
      <w:r w:rsidRPr="004A319F">
        <w:t>2</w:t>
      </w:r>
      <w:r w:rsidR="00A25A71">
        <w:t>3</w:t>
      </w:r>
      <w:r w:rsidRPr="004A319F">
        <w:t xml:space="preserve"> №</w:t>
      </w:r>
      <w:r w:rsidR="00A25A71">
        <w:t xml:space="preserve"> 3</w:t>
      </w:r>
      <w:r w:rsidRPr="004A319F">
        <w:t xml:space="preserve">. </w:t>
      </w:r>
    </w:p>
    <w:p w:rsidR="00606A31" w:rsidRPr="004A319F" w:rsidRDefault="00606A31" w:rsidP="00606A31">
      <w:pPr>
        <w:pStyle w:val="a3"/>
        <w:spacing w:before="0" w:beforeAutospacing="0" w:after="0" w:afterAutospacing="0"/>
        <w:ind w:firstLine="709"/>
        <w:jc w:val="both"/>
      </w:pPr>
      <w:r w:rsidRPr="004A319F">
        <w:t>3. Прием граждан с ограниченными возможностями здоровья (инвалидов) и иных маломобильных граждан осуществляется в порядке, предусмотренном действующим законодательством, с предоставлением следующих условий: без предварительной записи, вне очереди, в общем режиме работы Учреждения.</w:t>
      </w:r>
    </w:p>
    <w:p w:rsidR="00606A31" w:rsidRPr="004A319F" w:rsidRDefault="00606A31" w:rsidP="00606A31">
      <w:pPr>
        <w:pStyle w:val="a3"/>
        <w:spacing w:before="0" w:beforeAutospacing="0" w:after="0" w:afterAutospacing="0"/>
        <w:ind w:firstLine="709"/>
        <w:jc w:val="both"/>
      </w:pPr>
      <w:r w:rsidRPr="004A319F">
        <w:t>4. Основанием для приема и регистрации обращения гражданина с ограниченными возможностями здоровья (инвалида) и иных маломобильных граждан является:</w:t>
      </w:r>
    </w:p>
    <w:p w:rsidR="00606A31" w:rsidRPr="004A319F" w:rsidRDefault="00606A31" w:rsidP="00606A31">
      <w:pPr>
        <w:pStyle w:val="a3"/>
        <w:spacing w:before="0" w:beforeAutospacing="0" w:after="0" w:afterAutospacing="0"/>
        <w:ind w:firstLine="709"/>
        <w:jc w:val="both"/>
      </w:pPr>
      <w:r w:rsidRPr="004A319F">
        <w:t>- личное обращение данного гражданина в Учреждение;</w:t>
      </w:r>
    </w:p>
    <w:p w:rsidR="00606A31" w:rsidRPr="004A319F" w:rsidRDefault="00606A31" w:rsidP="00606A31">
      <w:pPr>
        <w:pStyle w:val="a3"/>
        <w:spacing w:before="0" w:beforeAutospacing="0" w:after="0" w:afterAutospacing="0"/>
        <w:ind w:firstLine="709"/>
        <w:jc w:val="both"/>
      </w:pPr>
      <w:r w:rsidRPr="004A319F">
        <w:t xml:space="preserve">- обращение по телефону; </w:t>
      </w:r>
    </w:p>
    <w:p w:rsidR="00606A31" w:rsidRPr="004A319F" w:rsidRDefault="00606A31" w:rsidP="00606A31">
      <w:pPr>
        <w:ind w:firstLine="709"/>
        <w:jc w:val="both"/>
        <w:rPr>
          <w:sz w:val="24"/>
          <w:szCs w:val="24"/>
        </w:rPr>
      </w:pPr>
      <w:r w:rsidRPr="004A319F">
        <w:rPr>
          <w:sz w:val="24"/>
          <w:szCs w:val="24"/>
        </w:rPr>
        <w:t xml:space="preserve">- обращение, отправленное по почте, по электронной почте, через интернет-сайт учреждения. </w:t>
      </w:r>
    </w:p>
    <w:p w:rsidR="00606A31" w:rsidRPr="004A319F" w:rsidRDefault="00606A31" w:rsidP="00606A31">
      <w:pPr>
        <w:ind w:firstLine="709"/>
        <w:jc w:val="both"/>
        <w:rPr>
          <w:sz w:val="24"/>
          <w:szCs w:val="24"/>
        </w:rPr>
      </w:pPr>
      <w:r w:rsidRPr="004A319F">
        <w:rPr>
          <w:sz w:val="24"/>
          <w:szCs w:val="24"/>
        </w:rPr>
        <w:t xml:space="preserve">5. Личный прием граждан с ограниченными возможностями здоровья (инвалидов) и иных маломобильных граждан осуществляется в любое удобное для данных граждан время, в рамках режима работы Учреждения, на основании документа удостоверяющего личность. </w:t>
      </w:r>
    </w:p>
    <w:p w:rsidR="00606A31" w:rsidRPr="004A319F" w:rsidRDefault="00606A31" w:rsidP="00606A31">
      <w:pPr>
        <w:ind w:firstLine="709"/>
        <w:jc w:val="both"/>
        <w:rPr>
          <w:sz w:val="24"/>
          <w:szCs w:val="24"/>
        </w:rPr>
      </w:pPr>
      <w:r w:rsidRPr="004A319F">
        <w:rPr>
          <w:sz w:val="24"/>
          <w:szCs w:val="24"/>
        </w:rPr>
        <w:t>6. Личный прием граждан с ограниченными возможностями здоровья (инвалидами) и иных маломобильных граждан ведется работниками Учреждения по адресу: г. Суздаль, ул. Красная площадь, д. 1, 1 этаж, кабинет №3.</w:t>
      </w:r>
    </w:p>
    <w:p w:rsidR="00606A31" w:rsidRPr="004A319F" w:rsidRDefault="00606A31" w:rsidP="00606A31">
      <w:pPr>
        <w:ind w:firstLine="709"/>
        <w:jc w:val="both"/>
        <w:rPr>
          <w:sz w:val="24"/>
          <w:szCs w:val="24"/>
        </w:rPr>
      </w:pPr>
      <w:r w:rsidRPr="004A319F">
        <w:rPr>
          <w:sz w:val="24"/>
          <w:szCs w:val="24"/>
        </w:rPr>
        <w:t>7. Граждане с ограниченными возможностями здоровья (инвалиды) и иные маломобильные граждане посредством кнопки вызова, установленной с правой стороны от входной двери здания, и обращения к оперативному дежурному, либо по телефону (849</w:t>
      </w:r>
      <w:r w:rsidR="00046413">
        <w:rPr>
          <w:sz w:val="24"/>
          <w:szCs w:val="24"/>
        </w:rPr>
        <w:t>231) 2-</w:t>
      </w:r>
      <w:r w:rsidRPr="004A319F">
        <w:rPr>
          <w:sz w:val="24"/>
          <w:szCs w:val="24"/>
        </w:rPr>
        <w:t>12</w:t>
      </w:r>
      <w:r w:rsidR="00046413">
        <w:rPr>
          <w:sz w:val="24"/>
          <w:szCs w:val="24"/>
        </w:rPr>
        <w:t>-</w:t>
      </w:r>
      <w:r w:rsidRPr="004A319F">
        <w:rPr>
          <w:sz w:val="24"/>
          <w:szCs w:val="24"/>
        </w:rPr>
        <w:t xml:space="preserve">19 вызывает </w:t>
      </w:r>
      <w:r w:rsidR="00046413">
        <w:rPr>
          <w:sz w:val="24"/>
          <w:szCs w:val="24"/>
        </w:rPr>
        <w:t>сотрудника</w:t>
      </w:r>
      <w:r w:rsidRPr="004A319F">
        <w:rPr>
          <w:sz w:val="24"/>
          <w:szCs w:val="24"/>
        </w:rPr>
        <w:t xml:space="preserve"> Учреждения, ответственного за сопровождение граждан с ограниченными возможностями здоровья (инвалидов) и иных маломобильных граждан. </w:t>
      </w:r>
    </w:p>
    <w:p w:rsidR="00606A31" w:rsidRPr="004A319F" w:rsidRDefault="00606A31" w:rsidP="00606A31">
      <w:pPr>
        <w:ind w:firstLine="709"/>
        <w:jc w:val="both"/>
        <w:rPr>
          <w:sz w:val="24"/>
          <w:szCs w:val="24"/>
        </w:rPr>
      </w:pPr>
      <w:r w:rsidRPr="004A319F">
        <w:rPr>
          <w:sz w:val="24"/>
          <w:szCs w:val="24"/>
        </w:rPr>
        <w:lastRenderedPageBreak/>
        <w:t xml:space="preserve">8. Работник Учреждения обеспечивает сопровождение обратившегося до места осуществления личного приема граждан (1 этаж здания, кабинет № 3), и приглашает инспектора по предоставлению мер социальной поддержки, осуществляющего прием граждан. Инспектор производит регистрацию обращения и рассматривает его в порядке, предусмотренном действующим законодательством. </w:t>
      </w:r>
    </w:p>
    <w:p w:rsidR="00606A31" w:rsidRPr="004A319F" w:rsidRDefault="00606A31" w:rsidP="00606A31">
      <w:pPr>
        <w:ind w:firstLine="709"/>
        <w:jc w:val="both"/>
        <w:rPr>
          <w:sz w:val="24"/>
          <w:szCs w:val="24"/>
        </w:rPr>
      </w:pPr>
      <w:r w:rsidRPr="004A319F">
        <w:rPr>
          <w:sz w:val="24"/>
          <w:szCs w:val="24"/>
        </w:rPr>
        <w:t xml:space="preserve">9. </w:t>
      </w:r>
      <w:proofErr w:type="gramStart"/>
      <w:r w:rsidRPr="004A319F">
        <w:rPr>
          <w:sz w:val="24"/>
          <w:szCs w:val="24"/>
        </w:rPr>
        <w:t>В случае обращения граждан с ограниченными возможностями здоровья (инвалидов) и иных маломобильных граждан по телефону (849231) 2</w:t>
      </w:r>
      <w:r w:rsidR="00046413">
        <w:rPr>
          <w:sz w:val="24"/>
          <w:szCs w:val="24"/>
        </w:rPr>
        <w:t>-</w:t>
      </w:r>
      <w:r w:rsidRPr="004A319F">
        <w:rPr>
          <w:sz w:val="24"/>
          <w:szCs w:val="24"/>
        </w:rPr>
        <w:t>12</w:t>
      </w:r>
      <w:r w:rsidR="00046413">
        <w:rPr>
          <w:sz w:val="24"/>
          <w:szCs w:val="24"/>
        </w:rPr>
        <w:t>-</w:t>
      </w:r>
      <w:r w:rsidRPr="004A319F">
        <w:rPr>
          <w:sz w:val="24"/>
          <w:szCs w:val="24"/>
        </w:rPr>
        <w:t xml:space="preserve">19 или через интернет-сайт учреждения работник, принявший обращение, регистрирует его, предлагает осуществить выездной прием к данному гражданину по месту жительства, согласовывает с обратившимся дату выезда и немедленно докладывает об этом директору Учреждения. </w:t>
      </w:r>
      <w:proofErr w:type="gramEnd"/>
    </w:p>
    <w:p w:rsidR="00606A31" w:rsidRPr="004A319F" w:rsidRDefault="00606A31" w:rsidP="00606A31">
      <w:pPr>
        <w:ind w:firstLine="709"/>
        <w:jc w:val="both"/>
        <w:rPr>
          <w:sz w:val="24"/>
          <w:szCs w:val="24"/>
        </w:rPr>
      </w:pPr>
      <w:r w:rsidRPr="004A319F">
        <w:rPr>
          <w:sz w:val="24"/>
          <w:szCs w:val="24"/>
        </w:rPr>
        <w:t>Директор Учреждения определяет инспекторов, ответственных за данный выезд, обеспечивает транспортом и организационной техникой.</w:t>
      </w:r>
    </w:p>
    <w:p w:rsidR="00606A31" w:rsidRPr="004A319F" w:rsidRDefault="00606A31" w:rsidP="00606A31">
      <w:pPr>
        <w:ind w:firstLine="709"/>
        <w:jc w:val="both"/>
        <w:rPr>
          <w:sz w:val="24"/>
          <w:szCs w:val="24"/>
        </w:rPr>
      </w:pPr>
      <w:r w:rsidRPr="004A319F">
        <w:rPr>
          <w:sz w:val="24"/>
          <w:szCs w:val="24"/>
        </w:rPr>
        <w:t>11. При обращении в Учреждение отдельных граждан с ограниченными возможностями здоровья (инвалидов) и иных маломобильных граждан необходимо соблюдать следующие требования:</w:t>
      </w:r>
    </w:p>
    <w:p w:rsidR="00606A31" w:rsidRPr="004A319F" w:rsidRDefault="00606A31" w:rsidP="00606A31">
      <w:pPr>
        <w:jc w:val="both"/>
        <w:rPr>
          <w:sz w:val="24"/>
          <w:szCs w:val="24"/>
        </w:rPr>
      </w:pPr>
    </w:p>
    <w:p w:rsidR="00606A31" w:rsidRPr="004A319F" w:rsidRDefault="00606A31" w:rsidP="00606A31">
      <w:pPr>
        <w:jc w:val="both"/>
        <w:rPr>
          <w:sz w:val="24"/>
          <w:szCs w:val="24"/>
        </w:rPr>
      </w:pPr>
      <w:r w:rsidRPr="004A319F">
        <w:rPr>
          <w:sz w:val="24"/>
          <w:szCs w:val="24"/>
        </w:rPr>
        <w:t xml:space="preserve">- для лиц, имеющих проблемы зрения: </w:t>
      </w:r>
    </w:p>
    <w:p w:rsidR="00606A31" w:rsidRPr="004A319F" w:rsidRDefault="00606A31" w:rsidP="00606A3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>место приема оснастить запасными очками, при необходимости предоставить увеличивающее устройство;</w:t>
      </w:r>
    </w:p>
    <w:p w:rsidR="00606A31" w:rsidRPr="004A319F" w:rsidRDefault="00606A31" w:rsidP="00606A3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>оказывать помощь по сопровождению посетителя, кратко описывать место, где находится посетитель, предупреждать о порогах, ступенях и т.п.;</w:t>
      </w:r>
    </w:p>
    <w:p w:rsidR="00606A31" w:rsidRPr="004A319F" w:rsidRDefault="00606A31" w:rsidP="00606A3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>предоставлять памятки, оформленные увеличенным шрифтом;</w:t>
      </w:r>
    </w:p>
    <w:p w:rsidR="00606A31" w:rsidRPr="004A319F" w:rsidRDefault="00606A31" w:rsidP="00606A3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 xml:space="preserve">оказывать помощь при заполнении заявления. </w:t>
      </w:r>
    </w:p>
    <w:p w:rsidR="00606A31" w:rsidRPr="004A319F" w:rsidRDefault="00606A31" w:rsidP="00606A31">
      <w:pPr>
        <w:jc w:val="both"/>
        <w:rPr>
          <w:sz w:val="24"/>
          <w:szCs w:val="24"/>
        </w:rPr>
      </w:pPr>
      <w:r w:rsidRPr="004A319F">
        <w:rPr>
          <w:sz w:val="24"/>
          <w:szCs w:val="24"/>
        </w:rPr>
        <w:t xml:space="preserve">- для лиц, имеющих проблемы слуха и речи: </w:t>
      </w:r>
    </w:p>
    <w:p w:rsidR="00606A31" w:rsidRPr="004A319F" w:rsidRDefault="00606A31" w:rsidP="00606A31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>при разговоре со слабослышащим посетителем говорить громко, четко, в ровном темпе;</w:t>
      </w:r>
    </w:p>
    <w:p w:rsidR="00606A31" w:rsidRPr="004A319F" w:rsidRDefault="00606A31" w:rsidP="00606A31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 xml:space="preserve">по возможности воспользоваться услугами </w:t>
      </w:r>
      <w:proofErr w:type="spellStart"/>
      <w:r w:rsidRPr="004A319F">
        <w:rPr>
          <w:sz w:val="24"/>
          <w:szCs w:val="24"/>
        </w:rPr>
        <w:t>сурдопереводчика</w:t>
      </w:r>
      <w:proofErr w:type="spellEnd"/>
      <w:r w:rsidRPr="004A319F">
        <w:rPr>
          <w:sz w:val="24"/>
          <w:szCs w:val="24"/>
        </w:rPr>
        <w:t>, а при его отсутствии использовать другие визуальные возможности, например, письмо;</w:t>
      </w:r>
    </w:p>
    <w:p w:rsidR="00606A31" w:rsidRPr="004A319F" w:rsidRDefault="00606A31" w:rsidP="00606A31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>при разговоре поддерживать визуальный контакт, не перебивать и не поправлять посетителя.</w:t>
      </w:r>
    </w:p>
    <w:p w:rsidR="00606A31" w:rsidRPr="004A319F" w:rsidRDefault="00606A31" w:rsidP="00606A31">
      <w:pPr>
        <w:jc w:val="both"/>
        <w:rPr>
          <w:sz w:val="24"/>
          <w:szCs w:val="24"/>
        </w:rPr>
      </w:pPr>
      <w:r w:rsidRPr="004A319F">
        <w:rPr>
          <w:sz w:val="24"/>
          <w:szCs w:val="24"/>
        </w:rPr>
        <w:t xml:space="preserve">- для лиц с нарушениями опорно-двигательного аппарата, инвалидов-колясочников: </w:t>
      </w:r>
    </w:p>
    <w:p w:rsidR="00606A31" w:rsidRPr="004A319F" w:rsidRDefault="00606A31" w:rsidP="00606A3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>производить сопровождение к месту приема и оказывать помощь при заполнении заявления;</w:t>
      </w:r>
    </w:p>
    <w:p w:rsidR="00606A31" w:rsidRPr="004A319F" w:rsidRDefault="00606A31" w:rsidP="00606A31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4A319F">
        <w:rPr>
          <w:sz w:val="24"/>
          <w:szCs w:val="24"/>
        </w:rPr>
        <w:t xml:space="preserve">обеспечить свободное пространство для использования посетителем средств индивидуальной реабилитации.  </w:t>
      </w:r>
    </w:p>
    <w:p w:rsidR="00606A31" w:rsidRPr="004A319F" w:rsidRDefault="00606A31" w:rsidP="00606A31">
      <w:pPr>
        <w:spacing w:before="100" w:beforeAutospacing="1" w:after="100" w:afterAutospacing="1"/>
        <w:ind w:firstLine="360"/>
        <w:jc w:val="both"/>
        <w:rPr>
          <w:sz w:val="24"/>
          <w:szCs w:val="24"/>
        </w:rPr>
      </w:pPr>
      <w:r w:rsidRPr="004A319F">
        <w:rPr>
          <w:sz w:val="24"/>
          <w:szCs w:val="24"/>
        </w:rPr>
        <w:t>12. Рассмотрение обращения гражданина с ограниченными возможностями здоровья (инвалида) и иных маломобильных граждан осуществляется в порядке, предусмотренном действующим законодательством для рассмотрения обращения граждан Российской Федерации, и с соблюдением требований административных регламентов предоставления государственных услуг.</w:t>
      </w:r>
    </w:p>
    <w:p w:rsidR="00FD4D95" w:rsidRDefault="00FD4D95"/>
    <w:sectPr w:rsidR="00FD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EE"/>
    <w:multiLevelType w:val="multilevel"/>
    <w:tmpl w:val="231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F75ED"/>
    <w:multiLevelType w:val="multilevel"/>
    <w:tmpl w:val="BA04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F5228"/>
    <w:multiLevelType w:val="multilevel"/>
    <w:tmpl w:val="FE22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31"/>
    <w:rsid w:val="00046413"/>
    <w:rsid w:val="00606A31"/>
    <w:rsid w:val="006445DC"/>
    <w:rsid w:val="008E258E"/>
    <w:rsid w:val="00A25A71"/>
    <w:rsid w:val="00C97B6D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 Знак Знак Знак Знак Знак Знак"/>
    <w:basedOn w:val="a"/>
    <w:rsid w:val="00606A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3">
    <w:name w:val="Normal (Web)"/>
    <w:basedOn w:val="a"/>
    <w:rsid w:val="00606A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4">
    <w:name w:val="Table Grid"/>
    <w:basedOn w:val="a1"/>
    <w:uiPriority w:val="59"/>
    <w:rsid w:val="0060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 Знак Знак Знак Знак Знак Знак Знак Знак Знак Знак Знак Знак"/>
    <w:basedOn w:val="a"/>
    <w:rsid w:val="00606A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3">
    <w:name w:val="Normal (Web)"/>
    <w:basedOn w:val="a"/>
    <w:rsid w:val="00606A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4">
    <w:name w:val="Table Grid"/>
    <w:basedOn w:val="a1"/>
    <w:uiPriority w:val="59"/>
    <w:rsid w:val="00606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Лужнова</dc:creator>
  <cp:lastModifiedBy>Галина Лужнова</cp:lastModifiedBy>
  <cp:revision>3</cp:revision>
  <cp:lastPrinted>2023-12-11T08:55:00Z</cp:lastPrinted>
  <dcterms:created xsi:type="dcterms:W3CDTF">2023-11-07T11:39:00Z</dcterms:created>
  <dcterms:modified xsi:type="dcterms:W3CDTF">2023-12-11T08:56:00Z</dcterms:modified>
</cp:coreProperties>
</file>